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08" w:rsidRPr="00C57284" w:rsidRDefault="00CF0FF2" w:rsidP="00A500EE">
      <w:pPr>
        <w:jc w:val="center"/>
        <w:rPr>
          <w:b/>
          <w:sz w:val="44"/>
          <w:szCs w:val="44"/>
        </w:rPr>
      </w:pPr>
      <w:r w:rsidRPr="00C57284">
        <w:rPr>
          <w:b/>
          <w:sz w:val="44"/>
          <w:szCs w:val="44"/>
        </w:rPr>
        <w:t>PODSUMOWANIE</w:t>
      </w:r>
    </w:p>
    <w:p w:rsidR="00CF0FF2" w:rsidRPr="00A500EE" w:rsidRDefault="00CF0FF2" w:rsidP="00A500EE">
      <w:pPr>
        <w:ind w:firstLine="708"/>
        <w:rPr>
          <w:sz w:val="28"/>
          <w:szCs w:val="28"/>
        </w:rPr>
      </w:pPr>
      <w:r w:rsidRPr="00A500EE">
        <w:rPr>
          <w:sz w:val="28"/>
          <w:szCs w:val="28"/>
        </w:rPr>
        <w:t>Do badania diagnostycznego standardowego (Akusz GM -M1</w:t>
      </w:r>
      <w:r w:rsidR="00D023CE">
        <w:rPr>
          <w:sz w:val="28"/>
          <w:szCs w:val="28"/>
        </w:rPr>
        <w:t>) przystąpiło 129 uczniów. Rozwiązywali test składający się z 23 zadań, w tym trzech otwartych. Maksymalnie mogli zdobyć 29 punktów.</w:t>
      </w:r>
      <w:r w:rsidR="00BF3112">
        <w:rPr>
          <w:sz w:val="28"/>
          <w:szCs w:val="28"/>
        </w:rPr>
        <w:t xml:space="preserve">                                                           </w:t>
      </w:r>
      <w:r w:rsidR="00D023CE">
        <w:rPr>
          <w:sz w:val="28"/>
          <w:szCs w:val="28"/>
        </w:rPr>
        <w:t xml:space="preserve"> D</w:t>
      </w:r>
      <w:r w:rsidR="00BF3112">
        <w:rPr>
          <w:sz w:val="28"/>
          <w:szCs w:val="28"/>
        </w:rPr>
        <w:t xml:space="preserve">wie uczennice  </w:t>
      </w:r>
      <w:r w:rsidR="00A500EE">
        <w:rPr>
          <w:sz w:val="28"/>
          <w:szCs w:val="28"/>
        </w:rPr>
        <w:t xml:space="preserve">z upośledzeniem w stopniu lekkim </w:t>
      </w:r>
      <w:r w:rsidR="00D023CE">
        <w:rPr>
          <w:sz w:val="28"/>
          <w:szCs w:val="28"/>
        </w:rPr>
        <w:t xml:space="preserve">pracowały z </w:t>
      </w:r>
      <w:r w:rsidR="00A500EE">
        <w:rPr>
          <w:sz w:val="28"/>
          <w:szCs w:val="28"/>
        </w:rPr>
        <w:t>arkusz</w:t>
      </w:r>
      <w:r w:rsidR="00D023CE">
        <w:rPr>
          <w:sz w:val="28"/>
          <w:szCs w:val="28"/>
        </w:rPr>
        <w:t>em</w:t>
      </w:r>
      <w:r w:rsidR="00A500EE">
        <w:rPr>
          <w:sz w:val="28"/>
          <w:szCs w:val="28"/>
        </w:rPr>
        <w:t xml:space="preserve"> </w:t>
      </w:r>
      <w:r w:rsidR="00BF3112">
        <w:rPr>
          <w:sz w:val="28"/>
          <w:szCs w:val="28"/>
        </w:rPr>
        <w:t xml:space="preserve">         </w:t>
      </w:r>
      <w:r w:rsidR="00A500EE">
        <w:rPr>
          <w:sz w:val="28"/>
          <w:szCs w:val="28"/>
        </w:rPr>
        <w:t>GM-M8.</w:t>
      </w:r>
      <w:r w:rsidR="00BF3112">
        <w:rPr>
          <w:sz w:val="28"/>
          <w:szCs w:val="28"/>
        </w:rPr>
        <w:t xml:space="preserve"> </w:t>
      </w:r>
      <w:r w:rsidR="00D023CE">
        <w:rPr>
          <w:sz w:val="28"/>
          <w:szCs w:val="28"/>
        </w:rPr>
        <w:t xml:space="preserve">Za rozwiązanie wszystkich </w:t>
      </w:r>
      <w:r w:rsidR="00C57284">
        <w:rPr>
          <w:sz w:val="28"/>
          <w:szCs w:val="28"/>
        </w:rPr>
        <w:t>zadań</w:t>
      </w:r>
      <w:r w:rsidR="00D023CE">
        <w:rPr>
          <w:sz w:val="28"/>
          <w:szCs w:val="28"/>
        </w:rPr>
        <w:t xml:space="preserve"> mogły zdobyć 36 punktów.</w:t>
      </w:r>
    </w:p>
    <w:p w:rsidR="00A500EE" w:rsidRPr="00A500EE" w:rsidRDefault="00A500EE" w:rsidP="00A500EE">
      <w:pPr>
        <w:ind w:firstLine="708"/>
        <w:rPr>
          <w:sz w:val="28"/>
          <w:szCs w:val="28"/>
        </w:rPr>
      </w:pPr>
      <w:r w:rsidRPr="00A500EE">
        <w:rPr>
          <w:sz w:val="28"/>
          <w:szCs w:val="28"/>
        </w:rPr>
        <w:t>Najlepszy wynik w szkole uzyskał uczeń o kodzie D12 (1,0),</w:t>
      </w:r>
      <w:r w:rsidR="00C57284">
        <w:rPr>
          <w:sz w:val="28"/>
          <w:szCs w:val="28"/>
        </w:rPr>
        <w:t xml:space="preserve">                                </w:t>
      </w:r>
      <w:r w:rsidRPr="00A500EE">
        <w:rPr>
          <w:sz w:val="28"/>
          <w:szCs w:val="28"/>
        </w:rPr>
        <w:t xml:space="preserve"> a najsłabszy – uczeń o kodzie D06 </w:t>
      </w:r>
      <w:r w:rsidR="00C57284">
        <w:rPr>
          <w:sz w:val="28"/>
          <w:szCs w:val="28"/>
        </w:rPr>
        <w:t>(0, 1</w:t>
      </w:r>
      <w:r w:rsidRPr="00A500EE">
        <w:rPr>
          <w:sz w:val="28"/>
          <w:szCs w:val="28"/>
        </w:rPr>
        <w:t>).</w:t>
      </w:r>
      <w:r w:rsidR="00D023CE">
        <w:rPr>
          <w:sz w:val="28"/>
          <w:szCs w:val="28"/>
        </w:rPr>
        <w:t xml:space="preserve"> 9 % uczniów napisało test z łatwością 0,7 lub powyżej, a 33% - </w:t>
      </w:r>
      <w:r w:rsidR="00BF3112">
        <w:rPr>
          <w:sz w:val="28"/>
          <w:szCs w:val="28"/>
        </w:rPr>
        <w:t xml:space="preserve"> z </w:t>
      </w:r>
      <w:r w:rsidR="00D023CE">
        <w:rPr>
          <w:sz w:val="28"/>
          <w:szCs w:val="28"/>
        </w:rPr>
        <w:t>łatwością 0,3 lub poniżej.</w:t>
      </w:r>
      <w:r w:rsidR="00BF3112">
        <w:rPr>
          <w:sz w:val="28"/>
          <w:szCs w:val="28"/>
        </w:rPr>
        <w:t xml:space="preserve"> </w:t>
      </w:r>
    </w:p>
    <w:p w:rsidR="00A500EE" w:rsidRPr="00A500EE" w:rsidRDefault="00A500EE" w:rsidP="00A500EE">
      <w:pPr>
        <w:ind w:firstLine="708"/>
        <w:rPr>
          <w:sz w:val="28"/>
          <w:szCs w:val="28"/>
        </w:rPr>
      </w:pPr>
      <w:r w:rsidRPr="00A500EE">
        <w:rPr>
          <w:sz w:val="28"/>
          <w:szCs w:val="28"/>
        </w:rPr>
        <w:t>Jak wynika z analiz</w:t>
      </w:r>
      <w:r w:rsidR="00BF3112">
        <w:rPr>
          <w:sz w:val="28"/>
          <w:szCs w:val="28"/>
        </w:rPr>
        <w:t>y</w:t>
      </w:r>
      <w:r w:rsidRPr="00A500EE">
        <w:rPr>
          <w:sz w:val="28"/>
          <w:szCs w:val="28"/>
        </w:rPr>
        <w:t xml:space="preserve">, należy doskonalić wszystkie umiejętności szczegółowe, zgodne z wymaganiami ogólnymi, które są zawarte w </w:t>
      </w:r>
      <w:r w:rsidR="00BF3112">
        <w:rPr>
          <w:sz w:val="28"/>
          <w:szCs w:val="28"/>
        </w:rPr>
        <w:t>wykazach sprawdzanych umiejętności.</w:t>
      </w:r>
    </w:p>
    <w:sectPr w:rsidR="00A500EE" w:rsidRPr="00A500EE" w:rsidSect="0053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FF2"/>
    <w:rsid w:val="00105369"/>
    <w:rsid w:val="004677D4"/>
    <w:rsid w:val="00537E08"/>
    <w:rsid w:val="00A500EE"/>
    <w:rsid w:val="00BF3112"/>
    <w:rsid w:val="00C57284"/>
    <w:rsid w:val="00CF0FF2"/>
    <w:rsid w:val="00D0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2012-01-16T18:29:00Z</cp:lastPrinted>
  <dcterms:created xsi:type="dcterms:W3CDTF">2012-01-13T07:17:00Z</dcterms:created>
  <dcterms:modified xsi:type="dcterms:W3CDTF">2012-01-16T18:31:00Z</dcterms:modified>
</cp:coreProperties>
</file>